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05" w:rsidRDefault="001A035F" w:rsidP="001D7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«Тұлға </w:t>
      </w:r>
      <w:r w:rsidR="00922A05" w:rsidRPr="00922A05">
        <w:rPr>
          <w:rFonts w:ascii="Times New Roman" w:hAnsi="Times New Roman" w:cs="Times New Roman"/>
          <w:b/>
          <w:sz w:val="24"/>
          <w:szCs w:val="24"/>
          <w:lang w:val="kk-KZ"/>
        </w:rPr>
        <w:t>психологиясы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на кіріспе</w:t>
      </w:r>
      <w:r w:rsidR="00922A05" w:rsidRPr="00922A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пәні бойынша </w:t>
      </w:r>
      <w:r w:rsidR="00DC1C51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1D7A32" w:rsidRPr="001D7A32" w:rsidRDefault="001D7A32" w:rsidP="001D7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психологиясыны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п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мен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міндеттері</w:t>
      </w:r>
      <w:r w:rsidRPr="001D7A32">
        <w:rPr>
          <w:sz w:val="24"/>
        </w:rPr>
        <w:t>.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психологиясы</w:t>
      </w:r>
      <w:r w:rsidRPr="001D7A32">
        <w:rPr>
          <w:sz w:val="24"/>
        </w:rPr>
        <w:t xml:space="preserve"> қ</w:t>
      </w:r>
      <w:r w:rsidRPr="001D7A32">
        <w:rPr>
          <w:rFonts w:hint="eastAsia"/>
          <w:sz w:val="24"/>
        </w:rPr>
        <w:t>алыптасуы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мен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даму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тарихы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«Индивид»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«даралы</w:t>
      </w: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»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«т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а»</w:t>
      </w:r>
      <w:r w:rsidRPr="001D7A32">
        <w:rPr>
          <w:sz w:val="24"/>
        </w:rPr>
        <w:t xml:space="preserve"> ұғ</w:t>
      </w:r>
      <w:r w:rsidRPr="001D7A32">
        <w:rPr>
          <w:rFonts w:hint="eastAsia"/>
          <w:sz w:val="24"/>
        </w:rPr>
        <w:t>ымдары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ө</w:t>
      </w:r>
      <w:r w:rsidRPr="001D7A32">
        <w:rPr>
          <w:rFonts w:hint="eastAsia"/>
          <w:sz w:val="24"/>
        </w:rPr>
        <w:t>леміні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ара</w:t>
      </w: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атынасы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оларды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мазм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ны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психологиясын</w:t>
      </w:r>
      <w:r w:rsidRPr="001D7A32">
        <w:rPr>
          <w:sz w:val="24"/>
        </w:rPr>
        <w:t xml:space="preserve"> ғ</w:t>
      </w:r>
      <w:r w:rsidRPr="001D7A32">
        <w:rPr>
          <w:rFonts w:hint="eastAsia"/>
          <w:sz w:val="24"/>
        </w:rPr>
        <w:t>ылыми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зерттеуге</w:t>
      </w:r>
      <w:r w:rsidRPr="001D7A32">
        <w:rPr>
          <w:sz w:val="24"/>
        </w:rPr>
        <w:t xml:space="preserve"> қ</w:t>
      </w:r>
      <w:r w:rsidRPr="001D7A32">
        <w:rPr>
          <w:rFonts w:hint="eastAsia"/>
          <w:sz w:val="24"/>
        </w:rPr>
        <w:t>ойылатын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негізгі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талаптар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зерттеу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принциптері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ылау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сауалнама</w:t>
      </w:r>
      <w:r w:rsidRPr="001D7A32">
        <w:rPr>
          <w:sz w:val="24"/>
        </w:rPr>
        <w:t xml:space="preserve"> (әң</w:t>
      </w:r>
      <w:r w:rsidRPr="001D7A32">
        <w:rPr>
          <w:rFonts w:hint="eastAsia"/>
          <w:sz w:val="24"/>
        </w:rPr>
        <w:t>гімелесу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интервью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анкета</w:t>
      </w:r>
      <w:r w:rsidRPr="001D7A32">
        <w:rPr>
          <w:sz w:val="24"/>
        </w:rPr>
        <w:t xml:space="preserve">), </w:t>
      </w:r>
      <w:r w:rsidRPr="001D7A32">
        <w:rPr>
          <w:rFonts w:hint="eastAsia"/>
          <w:sz w:val="24"/>
        </w:rPr>
        <w:t>анамнез</w:t>
      </w:r>
      <w:r w:rsidRPr="001D7A32">
        <w:rPr>
          <w:sz w:val="24"/>
        </w:rPr>
        <w:t xml:space="preserve"> ә</w:t>
      </w:r>
      <w:r w:rsidRPr="001D7A32">
        <w:rPr>
          <w:rFonts w:hint="eastAsia"/>
          <w:sz w:val="24"/>
        </w:rPr>
        <w:t>дісі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корреляциялы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талдау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б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экспериментті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ерек</w:t>
      </w:r>
      <w:bookmarkStart w:id="0" w:name="_GoBack"/>
      <w:bookmarkEnd w:id="0"/>
      <w:r w:rsidRPr="001D7A32">
        <w:rPr>
          <w:rFonts w:hint="eastAsia"/>
          <w:sz w:val="24"/>
        </w:rPr>
        <w:t>шеліктері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С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ра</w:t>
      </w: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тама</w:t>
      </w:r>
      <w:r w:rsidRPr="001D7A32">
        <w:rPr>
          <w:sz w:val="24"/>
        </w:rPr>
        <w:t>, әң</w:t>
      </w:r>
      <w:r w:rsidRPr="001D7A32">
        <w:rPr>
          <w:rFonts w:hint="eastAsia"/>
          <w:sz w:val="24"/>
        </w:rPr>
        <w:t>гімелесу</w:t>
      </w:r>
      <w:r w:rsidRPr="001D7A32">
        <w:rPr>
          <w:sz w:val="24"/>
        </w:rPr>
        <w:t xml:space="preserve"> ә</w:t>
      </w:r>
      <w:r w:rsidRPr="001D7A32">
        <w:rPr>
          <w:rFonts w:hint="eastAsia"/>
          <w:sz w:val="24"/>
        </w:rPr>
        <w:t>дістері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Проективті</w:t>
      </w:r>
      <w:r w:rsidRPr="001D7A32">
        <w:rPr>
          <w:sz w:val="24"/>
        </w:rPr>
        <w:t xml:space="preserve"> ә</w:t>
      </w:r>
      <w:r w:rsidRPr="001D7A32">
        <w:rPr>
          <w:rFonts w:hint="eastAsia"/>
          <w:sz w:val="24"/>
        </w:rPr>
        <w:t>дістер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биографиялы</w:t>
      </w:r>
      <w:r w:rsidRPr="001D7A32">
        <w:rPr>
          <w:sz w:val="24"/>
        </w:rPr>
        <w:t>қ (</w:t>
      </w:r>
      <w:r w:rsidRPr="001D7A32">
        <w:rPr>
          <w:rFonts w:hint="eastAsia"/>
          <w:sz w:val="24"/>
        </w:rPr>
        <w:t>психобиографиялы</w:t>
      </w:r>
      <w:r w:rsidRPr="001D7A32">
        <w:rPr>
          <w:sz w:val="24"/>
        </w:rPr>
        <w:t>қ) ә</w:t>
      </w:r>
      <w:r w:rsidRPr="001D7A32">
        <w:rPr>
          <w:rFonts w:hint="eastAsia"/>
          <w:sz w:val="24"/>
        </w:rPr>
        <w:t>дістер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Тестілеу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оны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шектеулері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азіргі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теорияларын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топтастыру</w:t>
      </w:r>
      <w:r w:rsidRPr="001D7A32">
        <w:rPr>
          <w:sz w:val="24"/>
        </w:rPr>
        <w:t>.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компоненттері</w:t>
      </w:r>
      <w:r w:rsidRPr="001D7A32">
        <w:rPr>
          <w:sz w:val="24"/>
        </w:rPr>
        <w:t xml:space="preserve"> (құ</w:t>
      </w:r>
      <w:r w:rsidRPr="001D7A32">
        <w:rPr>
          <w:rFonts w:hint="eastAsia"/>
          <w:sz w:val="24"/>
        </w:rPr>
        <w:t>рылым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процесс</w:t>
      </w:r>
      <w:r w:rsidRPr="001D7A32">
        <w:rPr>
          <w:sz w:val="24"/>
        </w:rPr>
        <w:t xml:space="preserve"> /</w:t>
      </w:r>
      <w:r w:rsidRPr="001D7A32">
        <w:rPr>
          <w:rFonts w:hint="eastAsia"/>
          <w:sz w:val="24"/>
        </w:rPr>
        <w:t>мотивация</w:t>
      </w:r>
      <w:r w:rsidRPr="001D7A32">
        <w:rPr>
          <w:sz w:val="24"/>
        </w:rPr>
        <w:t>/, ө</w:t>
      </w:r>
      <w:r w:rsidRPr="001D7A32">
        <w:rPr>
          <w:rFonts w:hint="eastAsia"/>
          <w:sz w:val="24"/>
        </w:rPr>
        <w:t>су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даму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психопатология</w:t>
      </w:r>
      <w:r w:rsidRPr="001D7A32">
        <w:rPr>
          <w:sz w:val="24"/>
        </w:rPr>
        <w:t>, ө</w:t>
      </w:r>
      <w:r w:rsidRPr="001D7A32">
        <w:rPr>
          <w:rFonts w:hint="eastAsia"/>
          <w:sz w:val="24"/>
        </w:rPr>
        <w:t>згерістер</w:t>
      </w:r>
      <w:r w:rsidRPr="001D7A32">
        <w:rPr>
          <w:sz w:val="24"/>
        </w:rPr>
        <w:t xml:space="preserve">).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теорияларын</w:t>
      </w:r>
      <w:r w:rsidRPr="001D7A32">
        <w:rPr>
          <w:sz w:val="24"/>
        </w:rPr>
        <w:t xml:space="preserve"> ә</w:t>
      </w:r>
      <w:r w:rsidRPr="001D7A32">
        <w:rPr>
          <w:rFonts w:hint="eastAsia"/>
          <w:sz w:val="24"/>
        </w:rPr>
        <w:t>р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ү</w:t>
      </w:r>
      <w:r w:rsidRPr="001D7A32">
        <w:rPr>
          <w:rFonts w:hint="eastAsia"/>
          <w:sz w:val="24"/>
        </w:rPr>
        <w:t>рлі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топтастыру</w:t>
      </w:r>
      <w:r w:rsidRPr="001D7A32">
        <w:rPr>
          <w:sz w:val="24"/>
        </w:rPr>
        <w:t xml:space="preserve"> (A.A. </w:t>
      </w:r>
      <w:r w:rsidRPr="001D7A32">
        <w:rPr>
          <w:rFonts w:hint="eastAsia"/>
          <w:sz w:val="24"/>
        </w:rPr>
        <w:t>Бодалев</w:t>
      </w:r>
      <w:r w:rsidRPr="001D7A32">
        <w:rPr>
          <w:sz w:val="24"/>
        </w:rPr>
        <w:t xml:space="preserve">, B.B. </w:t>
      </w:r>
      <w:r w:rsidRPr="001D7A32">
        <w:rPr>
          <w:rFonts w:hint="eastAsia"/>
          <w:sz w:val="24"/>
        </w:rPr>
        <w:t>Зейгарник</w:t>
      </w:r>
      <w:r w:rsidRPr="001D7A32">
        <w:rPr>
          <w:sz w:val="24"/>
        </w:rPr>
        <w:t xml:space="preserve">, B.B. </w:t>
      </w:r>
      <w:r w:rsidRPr="001D7A32">
        <w:rPr>
          <w:rFonts w:hint="eastAsia"/>
          <w:sz w:val="24"/>
        </w:rPr>
        <w:t>Нуркова</w:t>
      </w:r>
      <w:r w:rsidRPr="001D7A32">
        <w:rPr>
          <w:sz w:val="24"/>
        </w:rPr>
        <w:t xml:space="preserve">, C. </w:t>
      </w:r>
      <w:r w:rsidRPr="001D7A32">
        <w:rPr>
          <w:rFonts w:hint="eastAsia"/>
          <w:sz w:val="24"/>
        </w:rPr>
        <w:t>Мадди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Хейвен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Хьелл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и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Зиглер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Первин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и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О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Джон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и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др</w:t>
      </w:r>
      <w:r w:rsidRPr="001D7A32">
        <w:rPr>
          <w:sz w:val="24"/>
        </w:rPr>
        <w:t>.)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психодинамикалы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ыттар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З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Фрейд</w:t>
      </w:r>
      <w:r w:rsidRPr="001D7A32">
        <w:rPr>
          <w:sz w:val="24"/>
        </w:rPr>
        <w:t>)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Психикалы</w:t>
      </w: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ты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де</w:t>
      </w:r>
      <w:r w:rsidRPr="001D7A32">
        <w:rPr>
          <w:sz w:val="24"/>
        </w:rPr>
        <w:t>ң</w:t>
      </w:r>
      <w:r w:rsidRPr="001D7A32">
        <w:rPr>
          <w:rFonts w:hint="eastAsia"/>
          <w:sz w:val="24"/>
        </w:rPr>
        <w:t>гейлері</w:t>
      </w:r>
      <w:r w:rsidRPr="001D7A32">
        <w:rPr>
          <w:sz w:val="24"/>
        </w:rPr>
        <w:t xml:space="preserve">: </w:t>
      </w:r>
      <w:r w:rsidRPr="001D7A32">
        <w:rPr>
          <w:rFonts w:hint="eastAsia"/>
          <w:sz w:val="24"/>
        </w:rPr>
        <w:t>саналы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ал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сана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бейсаналы</w:t>
      </w:r>
      <w:r w:rsidRPr="001D7A32">
        <w:rPr>
          <w:sz w:val="24"/>
        </w:rPr>
        <w:t xml:space="preserve">қ.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даму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процесінде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Эдип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комплексіні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ма</w:t>
      </w:r>
      <w:r w:rsidRPr="001D7A32">
        <w:rPr>
          <w:sz w:val="24"/>
        </w:rPr>
        <w:t>ң</w:t>
      </w:r>
      <w:r w:rsidRPr="001D7A32">
        <w:rPr>
          <w:rFonts w:hint="eastAsia"/>
          <w:sz w:val="24"/>
        </w:rPr>
        <w:t>ызы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мен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р</w:t>
      </w:r>
      <w:r w:rsidRPr="001D7A32">
        <w:rPr>
          <w:sz w:val="24"/>
        </w:rPr>
        <w:t>ө</w:t>
      </w:r>
      <w:r w:rsidRPr="001D7A32">
        <w:rPr>
          <w:rFonts w:hint="eastAsia"/>
          <w:sz w:val="24"/>
        </w:rPr>
        <w:t>лі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Г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Юнгті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аналитикалы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психологияны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жалпы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сипаттамасы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құ</w:t>
      </w:r>
      <w:r w:rsidRPr="001D7A32">
        <w:rPr>
          <w:rFonts w:hint="eastAsia"/>
          <w:sz w:val="24"/>
        </w:rPr>
        <w:t>рылымы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эго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жеке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бейсаналы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ұ</w:t>
      </w:r>
      <w:r w:rsidRPr="001D7A32">
        <w:rPr>
          <w:rFonts w:hint="eastAsia"/>
          <w:sz w:val="24"/>
        </w:rPr>
        <w:t>жымды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бейсаналы</w:t>
      </w:r>
      <w:r w:rsidRPr="001D7A32">
        <w:rPr>
          <w:sz w:val="24"/>
        </w:rPr>
        <w:t xml:space="preserve">қ).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Адлерді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даралы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психологияны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негізгі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жырымдары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Эго</w:t>
      </w:r>
      <w:r w:rsidRPr="001D7A32">
        <w:rPr>
          <w:sz w:val="24"/>
        </w:rPr>
        <w:t>-</w:t>
      </w:r>
      <w:r w:rsidRPr="001D7A32">
        <w:rPr>
          <w:rFonts w:hint="eastAsia"/>
          <w:sz w:val="24"/>
        </w:rPr>
        <w:t>психология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Эрика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Эриксонны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психо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леуметтік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 w:rsidRPr="001D7A32">
        <w:rPr>
          <w:sz w:val="24"/>
        </w:rPr>
        <w:t>. Ө</w:t>
      </w:r>
      <w:r w:rsidRPr="001D7A32">
        <w:rPr>
          <w:rFonts w:hint="eastAsia"/>
          <w:sz w:val="24"/>
        </w:rPr>
        <w:t>мірбаянды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очерк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Эпигенетикалы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принципі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Эрих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Фроммны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гуманистік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психоанализі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Э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Фромм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бойынша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бостанды</w:t>
      </w:r>
      <w:r w:rsidRPr="001D7A32">
        <w:rPr>
          <w:sz w:val="24"/>
        </w:rPr>
        <w:t>қ</w:t>
      </w:r>
      <w:r w:rsidRPr="001D7A32">
        <w:rPr>
          <w:rFonts w:hint="eastAsia"/>
          <w:sz w:val="24"/>
        </w:rPr>
        <w:t>тан</w:t>
      </w:r>
      <w:r w:rsidRPr="001D7A32">
        <w:rPr>
          <w:sz w:val="24"/>
        </w:rPr>
        <w:t xml:space="preserve"> қ</w:t>
      </w:r>
      <w:r w:rsidRPr="001D7A32">
        <w:rPr>
          <w:rFonts w:hint="eastAsia"/>
          <w:sz w:val="24"/>
        </w:rPr>
        <w:t>ашу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стратегиясы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Садист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мазохист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алар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ерекшеліктері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Позитивтік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еркіндік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дамуында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психологиялы</w:t>
      </w:r>
      <w:r w:rsidRPr="001D7A32">
        <w:rPr>
          <w:sz w:val="24"/>
        </w:rPr>
        <w:t>қ қ</w:t>
      </w:r>
      <w:r w:rsidRPr="001D7A32">
        <w:rPr>
          <w:rFonts w:hint="eastAsia"/>
          <w:sz w:val="24"/>
        </w:rPr>
        <w:t>ор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анысты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р</w:t>
      </w:r>
      <w:r w:rsidRPr="001D7A32">
        <w:rPr>
          <w:sz w:val="24"/>
        </w:rPr>
        <w:t>ө</w:t>
      </w:r>
      <w:r w:rsidRPr="001D7A32">
        <w:rPr>
          <w:rFonts w:hint="eastAsia"/>
          <w:sz w:val="24"/>
        </w:rPr>
        <w:t>лі</w:t>
      </w:r>
      <w:r w:rsidRPr="001D7A32">
        <w:rPr>
          <w:sz w:val="24"/>
        </w:rPr>
        <w:t>.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Карена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Хорниді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</w:t>
      </w:r>
      <w:r w:rsidRPr="001D7A32">
        <w:rPr>
          <w:sz w:val="24"/>
        </w:rPr>
        <w:t>ң ә</w:t>
      </w:r>
      <w:r w:rsidRPr="001D7A32">
        <w:rPr>
          <w:rFonts w:hint="eastAsia"/>
          <w:sz w:val="24"/>
        </w:rPr>
        <w:t>леуметтік</w:t>
      </w:r>
      <w:r w:rsidRPr="001D7A32">
        <w:rPr>
          <w:sz w:val="24"/>
        </w:rPr>
        <w:t>-</w:t>
      </w:r>
      <w:r w:rsidRPr="001D7A32">
        <w:rPr>
          <w:rFonts w:hint="eastAsia"/>
          <w:sz w:val="24"/>
        </w:rPr>
        <w:t>м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дени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>
        <w:rPr>
          <w:sz w:val="24"/>
        </w:rPr>
        <w:t xml:space="preserve">; </w:t>
      </w:r>
      <w:r w:rsidRPr="001D7A32">
        <w:rPr>
          <w:rFonts w:hint="eastAsia"/>
          <w:sz w:val="24"/>
        </w:rPr>
        <w:t>негізгі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концепциялары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мен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принциптері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зерттеудегі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диспозиционалды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Г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Оллпорт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Р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Кэттелл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Г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Айзенк</w:t>
      </w:r>
      <w:r w:rsidRPr="001D7A32">
        <w:rPr>
          <w:sz w:val="24"/>
        </w:rPr>
        <w:t>).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Рэймонд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Кеттелді</w:t>
      </w:r>
      <w:r w:rsidRPr="001D7A32">
        <w:rPr>
          <w:sz w:val="24"/>
        </w:rPr>
        <w:t>ң құ</w:t>
      </w:r>
      <w:r w:rsidRPr="001D7A32">
        <w:rPr>
          <w:rFonts w:hint="eastAsia"/>
          <w:sz w:val="24"/>
        </w:rPr>
        <w:t>рылымды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Айзенкті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типтері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құ</w:t>
      </w:r>
      <w:r w:rsidRPr="001D7A32">
        <w:rPr>
          <w:rFonts w:hint="eastAsia"/>
          <w:sz w:val="24"/>
        </w:rPr>
        <w:t>рылымыны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иерархиялы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моделі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ү</w:t>
      </w:r>
      <w:r w:rsidRPr="001D7A32">
        <w:rPr>
          <w:rFonts w:hint="eastAsia"/>
          <w:sz w:val="24"/>
        </w:rPr>
        <w:t>йретуші</w:t>
      </w:r>
      <w:r w:rsidRPr="001D7A32">
        <w:rPr>
          <w:sz w:val="24"/>
        </w:rPr>
        <w:t>-</w:t>
      </w:r>
      <w:r w:rsidRPr="001D7A32">
        <w:rPr>
          <w:rFonts w:hint="eastAsia"/>
          <w:sz w:val="24"/>
        </w:rPr>
        <w:t>бихевиоралды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</w:t>
      </w:r>
      <w:r w:rsidRPr="001D7A32">
        <w:rPr>
          <w:sz w:val="24"/>
        </w:rPr>
        <w:t xml:space="preserve"> (E.</w:t>
      </w:r>
      <w:r w:rsidRPr="001D7A32">
        <w:rPr>
          <w:rFonts w:ascii="Sylfaen" w:hAnsi="Sylfaen" w:cs="Sylfaen"/>
          <w:sz w:val="24"/>
        </w:rPr>
        <w:t>Փ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Скиннер</w:t>
      </w:r>
      <w:r w:rsidRPr="001D7A32">
        <w:rPr>
          <w:sz w:val="24"/>
        </w:rPr>
        <w:t>).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когнитивтік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Дж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Келли</w:t>
      </w:r>
      <w:r w:rsidRPr="001D7A32">
        <w:rPr>
          <w:sz w:val="24"/>
        </w:rPr>
        <w:t xml:space="preserve">).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ә</w:t>
      </w:r>
      <w:r w:rsidRPr="001D7A32">
        <w:rPr>
          <w:rFonts w:hint="eastAsia"/>
          <w:sz w:val="24"/>
        </w:rPr>
        <w:t>леуметтік</w:t>
      </w:r>
      <w:r w:rsidRPr="001D7A32">
        <w:rPr>
          <w:sz w:val="24"/>
        </w:rPr>
        <w:t>-</w:t>
      </w:r>
      <w:r w:rsidRPr="001D7A32">
        <w:rPr>
          <w:rFonts w:hint="eastAsia"/>
          <w:sz w:val="24"/>
        </w:rPr>
        <w:t>когнитивтік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Бандура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Дж</w:t>
      </w:r>
      <w:r w:rsidRPr="001D7A32">
        <w:rPr>
          <w:sz w:val="24"/>
        </w:rPr>
        <w:t>. Po</w:t>
      </w:r>
      <w:r w:rsidRPr="001D7A32">
        <w:rPr>
          <w:rFonts w:hint="eastAsia"/>
          <w:sz w:val="24"/>
        </w:rPr>
        <w:t>тт</w:t>
      </w:r>
      <w:r w:rsidRPr="001D7A32">
        <w:rPr>
          <w:sz w:val="24"/>
        </w:rPr>
        <w:t>ep).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Альберт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Бандураны</w:t>
      </w:r>
      <w:r w:rsidRPr="001D7A32">
        <w:rPr>
          <w:sz w:val="24"/>
        </w:rPr>
        <w:t>ң ә</w:t>
      </w:r>
      <w:r w:rsidRPr="001D7A32">
        <w:rPr>
          <w:rFonts w:hint="eastAsia"/>
          <w:sz w:val="24"/>
        </w:rPr>
        <w:t>леуметтік</w:t>
      </w:r>
      <w:r w:rsidRPr="001D7A32">
        <w:rPr>
          <w:sz w:val="24"/>
        </w:rPr>
        <w:t>-</w:t>
      </w:r>
      <w:r w:rsidRPr="001D7A32">
        <w:rPr>
          <w:rFonts w:hint="eastAsia"/>
          <w:sz w:val="24"/>
        </w:rPr>
        <w:t>когнитивтік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Джулиан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Роттерді</w:t>
      </w:r>
      <w:r w:rsidRPr="001D7A32">
        <w:rPr>
          <w:sz w:val="24"/>
        </w:rPr>
        <w:t>ң ә</w:t>
      </w:r>
      <w:r w:rsidRPr="001D7A32">
        <w:rPr>
          <w:rFonts w:hint="eastAsia"/>
          <w:sz w:val="24"/>
        </w:rPr>
        <w:t>леуметтік</w:t>
      </w:r>
      <w:r w:rsidRPr="001D7A32">
        <w:rPr>
          <w:sz w:val="24"/>
        </w:rPr>
        <w:t xml:space="preserve"> ү</w:t>
      </w:r>
      <w:r w:rsidRPr="001D7A32">
        <w:rPr>
          <w:rFonts w:hint="eastAsia"/>
          <w:sz w:val="24"/>
        </w:rPr>
        <w:t>йрену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психологиялы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зерттеудегі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гуманистік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>. Mac</w:t>
      </w:r>
      <w:r w:rsidRPr="001D7A32">
        <w:rPr>
          <w:rFonts w:hint="eastAsia"/>
          <w:sz w:val="24"/>
        </w:rPr>
        <w:t>ло</w:t>
      </w:r>
      <w:r w:rsidRPr="001D7A32">
        <w:rPr>
          <w:sz w:val="24"/>
        </w:rPr>
        <w:t>y).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зерттеудегі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феноменологиялы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ыт</w:t>
      </w:r>
      <w:r w:rsidRPr="001D7A32">
        <w:rPr>
          <w:sz w:val="24"/>
        </w:rPr>
        <w:t>: (</w:t>
      </w: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Роджерс</w:t>
      </w:r>
      <w:r w:rsidRPr="001D7A32">
        <w:rPr>
          <w:sz w:val="24"/>
        </w:rPr>
        <w:t xml:space="preserve">).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Левинні</w:t>
      </w:r>
      <w:r w:rsidRPr="001D7A32">
        <w:rPr>
          <w:sz w:val="24"/>
        </w:rPr>
        <w:t xml:space="preserve">ң (1890-1947), </w:t>
      </w:r>
      <w:r w:rsidRPr="001D7A32">
        <w:rPr>
          <w:rFonts w:hint="eastAsia"/>
          <w:sz w:val="24"/>
        </w:rPr>
        <w:t>динамикалы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Эрик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Бернні</w:t>
      </w:r>
      <w:r w:rsidRPr="001D7A32">
        <w:rPr>
          <w:sz w:val="24"/>
        </w:rPr>
        <w:t>ң (1910</w:t>
      </w:r>
      <w:r w:rsidRPr="001D7A32">
        <w:rPr>
          <w:rFonts w:hint="eastAsia"/>
          <w:sz w:val="24"/>
        </w:rPr>
        <w:t>–</w:t>
      </w:r>
      <w:r w:rsidRPr="001D7A32">
        <w:rPr>
          <w:sz w:val="24"/>
        </w:rPr>
        <w:t xml:space="preserve">1970) </w:t>
      </w:r>
      <w:r w:rsidRPr="001D7A32">
        <w:rPr>
          <w:rFonts w:hint="eastAsia"/>
          <w:sz w:val="24"/>
        </w:rPr>
        <w:t>трансакциялы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талдауы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С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Рубинштейнні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субъектілік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ұғ</w:t>
      </w:r>
      <w:r w:rsidRPr="001D7A32">
        <w:rPr>
          <w:rFonts w:hint="eastAsia"/>
          <w:sz w:val="24"/>
        </w:rPr>
        <w:t>ыр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ше</w:t>
      </w:r>
      <w:r w:rsidRPr="001D7A32">
        <w:rPr>
          <w:sz w:val="24"/>
        </w:rPr>
        <w:t>ң</w:t>
      </w:r>
      <w:r w:rsidRPr="001D7A32">
        <w:rPr>
          <w:rFonts w:hint="eastAsia"/>
          <w:sz w:val="24"/>
        </w:rPr>
        <w:t>беріндегі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концепциялары</w:t>
      </w:r>
      <w:r w:rsidRPr="001D7A32">
        <w:rPr>
          <w:sz w:val="24"/>
        </w:rPr>
        <w:t xml:space="preserve"> (</w:t>
      </w: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Абульханова</w:t>
      </w:r>
      <w:r w:rsidRPr="001D7A32">
        <w:rPr>
          <w:sz w:val="24"/>
        </w:rPr>
        <w:t>-</w:t>
      </w:r>
      <w:r w:rsidRPr="001D7A32">
        <w:rPr>
          <w:rFonts w:hint="eastAsia"/>
          <w:sz w:val="24"/>
        </w:rPr>
        <w:t>Славская</w:t>
      </w:r>
      <w:r w:rsidRPr="001D7A32">
        <w:rPr>
          <w:sz w:val="24"/>
        </w:rPr>
        <w:t xml:space="preserve">, 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В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Брушлинский</w:t>
      </w:r>
      <w:r w:rsidRPr="001D7A32">
        <w:rPr>
          <w:sz w:val="24"/>
        </w:rPr>
        <w:t xml:space="preserve">).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В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Н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Мясишевті</w:t>
      </w:r>
      <w:r w:rsidRPr="001D7A32">
        <w:rPr>
          <w:sz w:val="24"/>
        </w:rPr>
        <w:t>ң қ</w:t>
      </w:r>
      <w:r w:rsidRPr="001D7A32">
        <w:rPr>
          <w:rFonts w:hint="eastAsia"/>
          <w:sz w:val="24"/>
        </w:rPr>
        <w:t>атынас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К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Платонов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бойынша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концепциясы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Д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Н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Узнадзе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бойынша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бейім</w:t>
      </w:r>
      <w:r w:rsidRPr="001D7A32">
        <w:rPr>
          <w:sz w:val="24"/>
        </w:rPr>
        <w:t xml:space="preserve">- </w:t>
      </w:r>
      <w:r w:rsidRPr="001D7A32">
        <w:rPr>
          <w:rFonts w:hint="eastAsia"/>
          <w:sz w:val="24"/>
        </w:rPr>
        <w:t>ба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дар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мен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объективация</w:t>
      </w:r>
      <w:r w:rsidRPr="001D7A32">
        <w:rPr>
          <w:sz w:val="24"/>
        </w:rPr>
        <w:t xml:space="preserve"> ұғ</w:t>
      </w:r>
      <w:r w:rsidRPr="001D7A32">
        <w:rPr>
          <w:rFonts w:hint="eastAsia"/>
          <w:sz w:val="24"/>
        </w:rPr>
        <w:t>ымдары</w:t>
      </w:r>
      <w:r w:rsidRPr="001D7A32">
        <w:rPr>
          <w:sz w:val="24"/>
        </w:rPr>
        <w:t xml:space="preserve">. </w:t>
      </w:r>
    </w:p>
    <w:p w:rsid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Іс</w:t>
      </w:r>
      <w:r w:rsidRPr="001D7A32">
        <w:rPr>
          <w:sz w:val="24"/>
        </w:rPr>
        <w:t>-ә</w:t>
      </w:r>
      <w:r w:rsidRPr="001D7A32">
        <w:rPr>
          <w:rFonts w:hint="eastAsia"/>
          <w:sz w:val="24"/>
        </w:rPr>
        <w:t>рекет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ұғ</w:t>
      </w:r>
      <w:r w:rsidRPr="001D7A32">
        <w:rPr>
          <w:rFonts w:hint="eastAsia"/>
          <w:sz w:val="24"/>
        </w:rPr>
        <w:t>ыры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аясында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концепциялары</w:t>
      </w:r>
      <w:r w:rsidRPr="001D7A32">
        <w:rPr>
          <w:sz w:val="24"/>
        </w:rPr>
        <w:t xml:space="preserve">. 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Н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Леонтьев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бойынша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мотивтер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иерархиялары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ретінде</w:t>
      </w:r>
      <w:r w:rsidRPr="001D7A32">
        <w:rPr>
          <w:sz w:val="24"/>
        </w:rPr>
        <w:t xml:space="preserve">. </w:t>
      </w:r>
    </w:p>
    <w:p w:rsidR="001D7A32" w:rsidRPr="001D7A32" w:rsidRDefault="001D7A32" w:rsidP="001D7A32">
      <w:pPr>
        <w:pStyle w:val="a4"/>
        <w:numPr>
          <w:ilvl w:val="0"/>
          <w:numId w:val="3"/>
        </w:numPr>
        <w:tabs>
          <w:tab w:val="left" w:pos="0"/>
        </w:tabs>
        <w:spacing w:line="240" w:lineRule="auto"/>
        <w:rPr>
          <w:sz w:val="24"/>
        </w:rPr>
      </w:pP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В</w:t>
      </w:r>
      <w:r w:rsidRPr="001D7A32">
        <w:rPr>
          <w:sz w:val="24"/>
        </w:rPr>
        <w:t>.</w:t>
      </w:r>
      <w:r w:rsidRPr="001D7A32">
        <w:rPr>
          <w:rFonts w:hint="eastAsia"/>
          <w:sz w:val="24"/>
        </w:rPr>
        <w:t>Петровскийді</w:t>
      </w:r>
      <w:r w:rsidRPr="001D7A32">
        <w:rPr>
          <w:sz w:val="24"/>
        </w:rPr>
        <w:t xml:space="preserve">ң </w:t>
      </w: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концепциясы</w:t>
      </w:r>
      <w:r w:rsidRPr="001D7A32">
        <w:rPr>
          <w:sz w:val="24"/>
        </w:rPr>
        <w:t xml:space="preserve">. </w:t>
      </w:r>
    </w:p>
    <w:p w:rsidR="00BA4D9F" w:rsidRDefault="001D7A32" w:rsidP="001D7A32">
      <w:pPr>
        <w:pStyle w:val="a4"/>
        <w:numPr>
          <w:ilvl w:val="0"/>
          <w:numId w:val="3"/>
        </w:numPr>
        <w:tabs>
          <w:tab w:val="clear" w:pos="720"/>
          <w:tab w:val="left" w:pos="0"/>
        </w:tabs>
        <w:spacing w:line="240" w:lineRule="auto"/>
        <w:rPr>
          <w:color w:val="000000"/>
          <w:sz w:val="24"/>
        </w:rPr>
      </w:pPr>
      <w:r w:rsidRPr="001D7A32">
        <w:rPr>
          <w:rFonts w:hint="eastAsia"/>
          <w:sz w:val="24"/>
        </w:rPr>
        <w:t>Т</w:t>
      </w:r>
      <w:r w:rsidRPr="001D7A32">
        <w:rPr>
          <w:sz w:val="24"/>
        </w:rPr>
        <w:t>ұ</w:t>
      </w:r>
      <w:r w:rsidRPr="001D7A32">
        <w:rPr>
          <w:rFonts w:hint="eastAsia"/>
          <w:sz w:val="24"/>
        </w:rPr>
        <w:t>л</w:t>
      </w:r>
      <w:r w:rsidRPr="001D7A32">
        <w:rPr>
          <w:sz w:val="24"/>
        </w:rPr>
        <w:t>ғ</w:t>
      </w:r>
      <w:r w:rsidRPr="001D7A32">
        <w:rPr>
          <w:rFonts w:hint="eastAsia"/>
          <w:sz w:val="24"/>
        </w:rPr>
        <w:t>аны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зерттеудегі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жа</w:t>
      </w:r>
      <w:r w:rsidRPr="001D7A32">
        <w:rPr>
          <w:sz w:val="24"/>
        </w:rPr>
        <w:t>ң</w:t>
      </w:r>
      <w:r w:rsidRPr="001D7A32">
        <w:rPr>
          <w:rFonts w:hint="eastAsia"/>
          <w:sz w:val="24"/>
        </w:rPr>
        <w:t>а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теориялы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ж</w:t>
      </w:r>
      <w:r w:rsidRPr="001D7A32">
        <w:rPr>
          <w:sz w:val="24"/>
        </w:rPr>
        <w:t>ә</w:t>
      </w:r>
      <w:r w:rsidRPr="001D7A32">
        <w:rPr>
          <w:rFonts w:hint="eastAsia"/>
          <w:sz w:val="24"/>
        </w:rPr>
        <w:t>не</w:t>
      </w:r>
      <w:r w:rsidRPr="001D7A32">
        <w:rPr>
          <w:sz w:val="24"/>
        </w:rPr>
        <w:t xml:space="preserve"> </w:t>
      </w:r>
      <w:r w:rsidRPr="001D7A32">
        <w:rPr>
          <w:rFonts w:hint="eastAsia"/>
          <w:sz w:val="24"/>
        </w:rPr>
        <w:t>эмпирикалы</w:t>
      </w:r>
      <w:r w:rsidRPr="001D7A32">
        <w:rPr>
          <w:sz w:val="24"/>
        </w:rPr>
        <w:t xml:space="preserve">қ </w:t>
      </w:r>
      <w:r w:rsidRPr="001D7A32">
        <w:rPr>
          <w:rFonts w:hint="eastAsia"/>
          <w:sz w:val="24"/>
        </w:rPr>
        <w:t>ізденістер</w:t>
      </w:r>
      <w:r w:rsidRPr="001D7A32">
        <w:rPr>
          <w:sz w:val="24"/>
        </w:rPr>
        <w:t>.</w:t>
      </w:r>
    </w:p>
    <w:sectPr w:rsidR="00BA4D9F" w:rsidSect="001D7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725E"/>
    <w:multiLevelType w:val="hybridMultilevel"/>
    <w:tmpl w:val="87E24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0060"/>
    <w:multiLevelType w:val="hybridMultilevel"/>
    <w:tmpl w:val="451A4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E2587"/>
    <w:multiLevelType w:val="hybridMultilevel"/>
    <w:tmpl w:val="C2E8D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25D5C"/>
    <w:multiLevelType w:val="hybridMultilevel"/>
    <w:tmpl w:val="A2761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C0E52"/>
    <w:multiLevelType w:val="hybridMultilevel"/>
    <w:tmpl w:val="47A62AC4"/>
    <w:lvl w:ilvl="0" w:tplc="47006224">
      <w:start w:val="1"/>
      <w:numFmt w:val="bullet"/>
      <w:lvlText w:val="-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26D33625"/>
    <w:multiLevelType w:val="hybridMultilevel"/>
    <w:tmpl w:val="DAE65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10F6E"/>
    <w:multiLevelType w:val="hybridMultilevel"/>
    <w:tmpl w:val="4F667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938C4"/>
    <w:multiLevelType w:val="hybridMultilevel"/>
    <w:tmpl w:val="B3463C30"/>
    <w:lvl w:ilvl="0" w:tplc="5BD44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2A05"/>
    <w:rsid w:val="000F3E5C"/>
    <w:rsid w:val="001A035F"/>
    <w:rsid w:val="001D7A32"/>
    <w:rsid w:val="003A124E"/>
    <w:rsid w:val="00420FC4"/>
    <w:rsid w:val="0046331E"/>
    <w:rsid w:val="005018D4"/>
    <w:rsid w:val="00922A05"/>
    <w:rsid w:val="009E577C"/>
    <w:rsid w:val="00BA4D9F"/>
    <w:rsid w:val="00DC1C51"/>
    <w:rsid w:val="00E4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922A05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922A05"/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2">
    <w:name w:val="Body Text 2"/>
    <w:basedOn w:val="a"/>
    <w:link w:val="20"/>
    <w:uiPriority w:val="99"/>
    <w:semiHidden/>
    <w:unhideWhenUsed/>
    <w:rsid w:val="00922A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22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asus</cp:lastModifiedBy>
  <cp:revision>8</cp:revision>
  <dcterms:created xsi:type="dcterms:W3CDTF">2013-11-03T13:05:00Z</dcterms:created>
  <dcterms:modified xsi:type="dcterms:W3CDTF">2017-06-25T16:12:00Z</dcterms:modified>
</cp:coreProperties>
</file>